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BB" w:rsidRDefault="00890022" w:rsidP="00890022">
      <w:pPr>
        <w:contextualSpacing/>
        <w:jc w:val="center"/>
      </w:pPr>
      <w:r>
        <w:t>Comité de Ética Científico (CEC)</w:t>
      </w:r>
    </w:p>
    <w:p w:rsidR="00890022" w:rsidRDefault="00890022" w:rsidP="00890022">
      <w:pPr>
        <w:contextualSpacing/>
        <w:jc w:val="center"/>
      </w:pPr>
      <w:r>
        <w:t xml:space="preserve">Mutual de Seguridad </w:t>
      </w:r>
      <w:proofErr w:type="spellStart"/>
      <w:r>
        <w:t>C.Ch.C</w:t>
      </w:r>
      <w:proofErr w:type="spellEnd"/>
      <w:r>
        <w:t>.</w:t>
      </w:r>
    </w:p>
    <w:p w:rsidR="00890022" w:rsidRDefault="00890022" w:rsidP="00890022">
      <w:pPr>
        <w:contextualSpacing/>
      </w:pPr>
    </w:p>
    <w:p w:rsidR="00890022" w:rsidRDefault="00890022" w:rsidP="00890022">
      <w:pPr>
        <w:contextualSpacing/>
      </w:pPr>
      <w:r>
        <w:t>Consejos para la presentación de proyectos de investigación</w:t>
      </w:r>
    </w:p>
    <w:p w:rsidR="00890022" w:rsidRDefault="00890022" w:rsidP="00890022">
      <w:pPr>
        <w:contextualSpacing/>
      </w:pPr>
    </w:p>
    <w:p w:rsidR="00890022" w:rsidRPr="00890022" w:rsidRDefault="00890022" w:rsidP="00890022">
      <w:pPr>
        <w:pStyle w:val="Prrafodelista"/>
        <w:numPr>
          <w:ilvl w:val="0"/>
          <w:numId w:val="1"/>
        </w:numPr>
      </w:pPr>
      <w:r>
        <w:t xml:space="preserve">Revise el reglamento del CEC y la documentación solicitada para la presentación de proyectos (Disponible en </w:t>
      </w:r>
      <w:hyperlink r:id="rId6" w:history="1">
        <w:r>
          <w:rPr>
            <w:rStyle w:val="Hipervnculo"/>
          </w:rPr>
          <w:t>http://www.mutual.cl/ComitedeEticaCientico.aspx</w:t>
        </w:r>
      </w:hyperlink>
      <w:r>
        <w:rPr>
          <w:color w:val="1F497D"/>
        </w:rPr>
        <w:t>)</w:t>
      </w:r>
    </w:p>
    <w:p w:rsidR="00890022" w:rsidRPr="00890022" w:rsidRDefault="00890022" w:rsidP="00890022">
      <w:pPr>
        <w:pStyle w:val="Prrafodelista"/>
        <w:numPr>
          <w:ilvl w:val="0"/>
          <w:numId w:val="1"/>
        </w:numPr>
      </w:pPr>
      <w:r>
        <w:rPr>
          <w:color w:val="1F497D"/>
        </w:rPr>
        <w:t>Revise que el proyecto venga en el formato solicitado</w:t>
      </w:r>
    </w:p>
    <w:p w:rsidR="00890022" w:rsidRPr="00890022" w:rsidRDefault="00890022" w:rsidP="00890022">
      <w:pPr>
        <w:pStyle w:val="Prrafodelista"/>
        <w:numPr>
          <w:ilvl w:val="0"/>
          <w:numId w:val="1"/>
        </w:numPr>
      </w:pPr>
      <w:r>
        <w:rPr>
          <w:color w:val="1F497D"/>
        </w:rPr>
        <w:t xml:space="preserve">Confirme que adjunta el formulario de solicitud de evaluación de proyectos, el CV del investigador principal y las cartas de compromiso de todos los investigadores que participan. </w:t>
      </w:r>
    </w:p>
    <w:p w:rsidR="00890022" w:rsidRPr="00890022" w:rsidRDefault="00890022" w:rsidP="00890022">
      <w:pPr>
        <w:pStyle w:val="Prrafodelista"/>
        <w:numPr>
          <w:ilvl w:val="0"/>
          <w:numId w:val="1"/>
        </w:numPr>
      </w:pPr>
      <w:r>
        <w:rPr>
          <w:color w:val="1F497D"/>
        </w:rPr>
        <w:t xml:space="preserve">Es de suma importancia que envíe el consentimiento informado que solicita utilizar en su proyecto. En caso de que solicite no utilizar uno, debe justificar </w:t>
      </w:r>
      <w:r w:rsidR="00C4252B">
        <w:rPr>
          <w:color w:val="1F497D"/>
        </w:rPr>
        <w:t>por qué</w:t>
      </w:r>
      <w:r>
        <w:rPr>
          <w:color w:val="1F497D"/>
        </w:rPr>
        <w:t>.</w:t>
      </w:r>
    </w:p>
    <w:p w:rsidR="00C4252B" w:rsidRDefault="00890022" w:rsidP="00890022">
      <w:pPr>
        <w:pStyle w:val="Prrafodelista"/>
        <w:numPr>
          <w:ilvl w:val="0"/>
          <w:numId w:val="1"/>
        </w:numPr>
      </w:pPr>
      <w:r>
        <w:rPr>
          <w:color w:val="1F497D"/>
        </w:rPr>
        <w:t>Asegúrese que ha realizado una reflexión respecto a las implicancias éticas de su proyecto de investigación y las ha consignado en el proyecto.</w:t>
      </w:r>
      <w:r w:rsidR="00C4252B" w:rsidRPr="00C4252B">
        <w:t xml:space="preserve"> </w:t>
      </w:r>
    </w:p>
    <w:p w:rsidR="00890022" w:rsidRPr="00890022" w:rsidRDefault="00C4252B" w:rsidP="00890022">
      <w:pPr>
        <w:pStyle w:val="Prrafodelista"/>
        <w:numPr>
          <w:ilvl w:val="0"/>
          <w:numId w:val="1"/>
        </w:numPr>
      </w:pPr>
      <w:r>
        <w:t>Revise las la normativa vigente en nuestro país, las recomendaciones para el desarrollo de investigaciones así como las guías de Buenas Prácticas Clínicas en Investigación</w:t>
      </w:r>
    </w:p>
    <w:p w:rsidR="00890022" w:rsidRPr="00890022" w:rsidRDefault="00890022" w:rsidP="00890022">
      <w:pPr>
        <w:pStyle w:val="Prrafodelista"/>
        <w:numPr>
          <w:ilvl w:val="0"/>
          <w:numId w:val="1"/>
        </w:numPr>
      </w:pPr>
      <w:r>
        <w:rPr>
          <w:color w:val="1F497D"/>
        </w:rPr>
        <w:t>Declare los potenciales conflictos de interés que pueda tener</w:t>
      </w:r>
    </w:p>
    <w:p w:rsidR="00890022" w:rsidRPr="00890022" w:rsidRDefault="00890022" w:rsidP="00890022">
      <w:pPr>
        <w:pStyle w:val="Prrafodelista"/>
        <w:numPr>
          <w:ilvl w:val="0"/>
          <w:numId w:val="1"/>
        </w:numPr>
      </w:pPr>
      <w:r>
        <w:rPr>
          <w:color w:val="1F497D"/>
        </w:rPr>
        <w:t xml:space="preserve">Envíe toda la documentación al correo </w:t>
      </w:r>
      <w:hyperlink r:id="rId7" w:history="1">
        <w:r w:rsidRPr="00567CE9">
          <w:rPr>
            <w:rStyle w:val="Hipervnculo"/>
          </w:rPr>
          <w:t>cec@mutual.cl</w:t>
        </w:r>
      </w:hyperlink>
    </w:p>
    <w:p w:rsidR="00890022" w:rsidRDefault="00890022" w:rsidP="00890022"/>
    <w:p w:rsidR="00890022" w:rsidRDefault="00890022" w:rsidP="00890022">
      <w:pPr>
        <w:contextualSpacing/>
      </w:pPr>
      <w:r>
        <w:t>Consejos en el desarrollo de los proyectos de investigación aprobados</w:t>
      </w:r>
    </w:p>
    <w:p w:rsidR="00890022" w:rsidRDefault="00890022" w:rsidP="00890022">
      <w:pPr>
        <w:contextualSpacing/>
      </w:pPr>
    </w:p>
    <w:p w:rsidR="00890022" w:rsidRDefault="00890022" w:rsidP="00890022">
      <w:pPr>
        <w:pStyle w:val="Prrafodelista"/>
        <w:numPr>
          <w:ilvl w:val="0"/>
          <w:numId w:val="2"/>
        </w:numPr>
      </w:pPr>
      <w:r>
        <w:t xml:space="preserve">Tenga todos los documentos aprobados por el CEC en un archivador seguro (protocolo timbrado, consentimiento timbrado con fecha, cartas de compromiso, </w:t>
      </w:r>
      <w:proofErr w:type="spellStart"/>
      <w:r>
        <w:t>curriculum</w:t>
      </w:r>
      <w:proofErr w:type="spellEnd"/>
      <w:r w:rsidR="00AB62AD">
        <w:t xml:space="preserve"> vitae</w:t>
      </w:r>
      <w:r>
        <w:t>, entre otros). Recuerde que este archivador constituirá su Master File</w:t>
      </w:r>
    </w:p>
    <w:p w:rsidR="00890022" w:rsidRDefault="00890022" w:rsidP="00890022">
      <w:pPr>
        <w:pStyle w:val="Prrafodelista"/>
        <w:numPr>
          <w:ilvl w:val="0"/>
          <w:numId w:val="2"/>
        </w:numPr>
      </w:pPr>
      <w:r>
        <w:t>Informe oportunamente los eventos adversos serios, con un máximo de 48hrs de ocurrido, al CEC mediante correo electrónico.</w:t>
      </w:r>
    </w:p>
    <w:p w:rsidR="00890022" w:rsidRDefault="00890022" w:rsidP="00890022">
      <w:pPr>
        <w:pStyle w:val="Prrafodelista"/>
        <w:numPr>
          <w:ilvl w:val="0"/>
          <w:numId w:val="2"/>
        </w:numPr>
      </w:pPr>
      <w:r>
        <w:t xml:space="preserve">Cualquier solicitud de modificación, ya sea en el consentimiento o en el protocolo, debe ser enviada al CEC antes de aplicarla. </w:t>
      </w:r>
    </w:p>
    <w:p w:rsidR="00AB62AD" w:rsidRDefault="00890022" w:rsidP="00C4252B">
      <w:pPr>
        <w:pStyle w:val="Prrafodelista"/>
        <w:numPr>
          <w:ilvl w:val="0"/>
          <w:numId w:val="2"/>
        </w:numPr>
      </w:pPr>
      <w:r>
        <w:t>En caso de producirse desviaciones no planificadas y de fuer</w:t>
      </w:r>
      <w:r w:rsidR="00BC4255">
        <w:t>z</w:t>
      </w:r>
      <w:r>
        <w:t>a mayor, debe informar al CEC con 48hrs de ocurrida.</w:t>
      </w:r>
      <w:bookmarkStart w:id="0" w:name="_GoBack"/>
      <w:bookmarkEnd w:id="0"/>
    </w:p>
    <w:p w:rsidR="00890022" w:rsidRDefault="00890022" w:rsidP="00890022"/>
    <w:p w:rsidR="00890022" w:rsidRDefault="00890022" w:rsidP="00890022"/>
    <w:sectPr w:rsidR="008900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350BA"/>
    <w:multiLevelType w:val="hybridMultilevel"/>
    <w:tmpl w:val="83B2A4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E5D81"/>
    <w:multiLevelType w:val="hybridMultilevel"/>
    <w:tmpl w:val="CA12AC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EB"/>
    <w:rsid w:val="006A46EB"/>
    <w:rsid w:val="00890022"/>
    <w:rsid w:val="00AB62AD"/>
    <w:rsid w:val="00B357BB"/>
    <w:rsid w:val="00BC4255"/>
    <w:rsid w:val="00C4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00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00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00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0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c@mutua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tual.cl/ComitedeEticaCientico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Aguirre</dc:creator>
  <cp:keywords/>
  <dc:description/>
  <cp:lastModifiedBy>Leonardo Aguirre</cp:lastModifiedBy>
  <cp:revision>4</cp:revision>
  <dcterms:created xsi:type="dcterms:W3CDTF">2014-08-28T21:11:00Z</dcterms:created>
  <dcterms:modified xsi:type="dcterms:W3CDTF">2014-08-29T13:26:00Z</dcterms:modified>
</cp:coreProperties>
</file>